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EE" w:rsidRPr="00D41CEE" w:rsidRDefault="00D41CEE" w:rsidP="00F703AF">
      <w:pPr>
        <w:jc w:val="right"/>
        <w:rPr>
          <w:bCs/>
          <w:sz w:val="24"/>
          <w:szCs w:val="24"/>
        </w:rPr>
      </w:pPr>
      <w:bookmarkStart w:id="0" w:name="_Toc169596296"/>
      <w:bookmarkStart w:id="1" w:name="_Toc201659847"/>
      <w:r w:rsidRPr="00D41CEE">
        <w:rPr>
          <w:bCs/>
          <w:sz w:val="24"/>
          <w:szCs w:val="24"/>
        </w:rPr>
        <w:t>Приложение №</w:t>
      </w:r>
      <w:r w:rsidR="00BA57AD">
        <w:rPr>
          <w:bCs/>
          <w:sz w:val="24"/>
          <w:szCs w:val="24"/>
        </w:rPr>
        <w:t>7</w:t>
      </w:r>
    </w:p>
    <w:p w:rsidR="00F738E9" w:rsidRPr="00D41CEE" w:rsidRDefault="00D41CEE" w:rsidP="00F703AF">
      <w:pPr>
        <w:jc w:val="right"/>
        <w:rPr>
          <w:bCs/>
          <w:sz w:val="24"/>
          <w:szCs w:val="24"/>
        </w:rPr>
      </w:pPr>
      <w:r w:rsidRPr="00D41CEE">
        <w:rPr>
          <w:bCs/>
          <w:sz w:val="24"/>
          <w:szCs w:val="24"/>
        </w:rPr>
        <w:t xml:space="preserve"> к Договору №</w:t>
      </w:r>
      <w:r w:rsidRPr="00D41CEE">
        <w:rPr>
          <w:bCs/>
          <w:sz w:val="24"/>
          <w:szCs w:val="24"/>
          <w:highlight w:val="lightGray"/>
        </w:rPr>
        <w:t>________</w:t>
      </w:r>
      <w:r w:rsidRPr="00D41CEE">
        <w:rPr>
          <w:bCs/>
          <w:sz w:val="24"/>
          <w:szCs w:val="24"/>
        </w:rPr>
        <w:t xml:space="preserve"> </w:t>
      </w:r>
      <w:proofErr w:type="gramStart"/>
      <w:r w:rsidRPr="00D41CEE">
        <w:rPr>
          <w:bCs/>
          <w:sz w:val="24"/>
          <w:szCs w:val="24"/>
        </w:rPr>
        <w:t>от</w:t>
      </w:r>
      <w:proofErr w:type="gramEnd"/>
      <w:r w:rsidRPr="00D41CEE">
        <w:rPr>
          <w:bCs/>
          <w:sz w:val="24"/>
          <w:szCs w:val="24"/>
        </w:rPr>
        <w:t xml:space="preserve"> </w:t>
      </w:r>
      <w:r w:rsidRPr="00D41CEE">
        <w:rPr>
          <w:bCs/>
          <w:sz w:val="24"/>
          <w:szCs w:val="24"/>
          <w:highlight w:val="lightGray"/>
        </w:rPr>
        <w:t>________</w:t>
      </w:r>
    </w:p>
    <w:bookmarkEnd w:id="0"/>
    <w:bookmarkEnd w:id="1"/>
    <w:p w:rsidR="00F703AF" w:rsidRDefault="00F703AF" w:rsidP="00F703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</w:t>
      </w:r>
    </w:p>
    <w:p w:rsidR="00F703AF" w:rsidRDefault="00F703AF" w:rsidP="00F703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приема-передачи локальных нормативных документов</w:t>
      </w:r>
      <w:r w:rsidR="00DD288A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  </w:t>
      </w:r>
    </w:p>
    <w:p w:rsidR="00F703AF" w:rsidRDefault="00F703AF" w:rsidP="00F703A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относящихся</w:t>
      </w:r>
      <w:proofErr w:type="gramEnd"/>
      <w:r>
        <w:rPr>
          <w:b/>
          <w:sz w:val="24"/>
          <w:szCs w:val="24"/>
        </w:rPr>
        <w:t xml:space="preserve"> к открытой информации</w:t>
      </w:r>
    </w:p>
    <w:p w:rsidR="00F703AF" w:rsidRDefault="00F703AF" w:rsidP="00F703AF">
      <w:pPr>
        <w:jc w:val="center"/>
        <w:rPr>
          <w:b/>
          <w:sz w:val="24"/>
          <w:szCs w:val="24"/>
        </w:rPr>
      </w:pPr>
    </w:p>
    <w:p w:rsidR="00F703AF" w:rsidRDefault="00F703AF" w:rsidP="00F703AF">
      <w:pPr>
        <w:jc w:val="center"/>
        <w:rPr>
          <w:b/>
          <w:sz w:val="24"/>
          <w:szCs w:val="24"/>
        </w:rPr>
      </w:pPr>
    </w:p>
    <w:p w:rsidR="00F703AF" w:rsidRDefault="00F703AF" w:rsidP="00F703AF">
      <w:pPr>
        <w:rPr>
          <w:sz w:val="24"/>
          <w:szCs w:val="24"/>
        </w:rPr>
      </w:pPr>
      <w:r>
        <w:rPr>
          <w:sz w:val="24"/>
          <w:szCs w:val="24"/>
        </w:rPr>
        <w:t>г. Красноярск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</w:t>
      </w:r>
      <w:r w:rsidRPr="00D41CEE"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 xml:space="preserve">» </w:t>
      </w:r>
      <w:r w:rsidRPr="00D41CEE">
        <w:rPr>
          <w:sz w:val="24"/>
          <w:szCs w:val="24"/>
          <w:highlight w:val="lightGray"/>
        </w:rPr>
        <w:t xml:space="preserve">____________ </w:t>
      </w:r>
      <w:r>
        <w:rPr>
          <w:sz w:val="24"/>
          <w:szCs w:val="24"/>
        </w:rPr>
        <w:t>20</w:t>
      </w:r>
      <w:r w:rsidRPr="00D41CEE">
        <w:rPr>
          <w:sz w:val="24"/>
          <w:szCs w:val="24"/>
          <w:highlight w:val="lightGray"/>
        </w:rPr>
        <w:t>___</w:t>
      </w:r>
      <w:r>
        <w:rPr>
          <w:sz w:val="24"/>
          <w:szCs w:val="24"/>
        </w:rPr>
        <w:t>г.</w:t>
      </w:r>
    </w:p>
    <w:p w:rsidR="00F703AF" w:rsidRDefault="00F703AF" w:rsidP="00F703AF">
      <w:pPr>
        <w:jc w:val="right"/>
        <w:rPr>
          <w:sz w:val="24"/>
          <w:szCs w:val="24"/>
        </w:rPr>
      </w:pPr>
    </w:p>
    <w:p w:rsidR="002B66BD" w:rsidRPr="002B66BD" w:rsidRDefault="002B66BD" w:rsidP="002B66BD">
      <w:pPr>
        <w:spacing w:before="120" w:after="120"/>
        <w:jc w:val="both"/>
        <w:rPr>
          <w:bCs/>
          <w:sz w:val="24"/>
          <w:szCs w:val="24"/>
        </w:rPr>
      </w:pPr>
      <w:r w:rsidRPr="00D41CEE">
        <w:rPr>
          <w:b/>
          <w:bCs/>
          <w:sz w:val="24"/>
          <w:szCs w:val="24"/>
          <w:highlight w:val="lightGray"/>
        </w:rPr>
        <w:t>_______________</w:t>
      </w:r>
      <w:r w:rsidRPr="002B66BD">
        <w:rPr>
          <w:bCs/>
          <w:sz w:val="24"/>
          <w:szCs w:val="24"/>
        </w:rPr>
        <w:t xml:space="preserve">, </w:t>
      </w:r>
      <w:proofErr w:type="gramStart"/>
      <w:r w:rsidRPr="002B66BD">
        <w:rPr>
          <w:bCs/>
          <w:sz w:val="24"/>
          <w:szCs w:val="24"/>
        </w:rPr>
        <w:t>именуемое</w:t>
      </w:r>
      <w:proofErr w:type="gramEnd"/>
      <w:r w:rsidRPr="002B66BD">
        <w:rPr>
          <w:bCs/>
          <w:sz w:val="24"/>
          <w:szCs w:val="24"/>
        </w:rPr>
        <w:t xml:space="preserve"> в дальнейшем </w:t>
      </w:r>
      <w:r w:rsidR="00160C80">
        <w:rPr>
          <w:b/>
          <w:bCs/>
          <w:sz w:val="24"/>
          <w:szCs w:val="24"/>
        </w:rPr>
        <w:t>П</w:t>
      </w:r>
      <w:r w:rsidR="00173DD4">
        <w:rPr>
          <w:b/>
          <w:bCs/>
          <w:sz w:val="24"/>
          <w:szCs w:val="24"/>
        </w:rPr>
        <w:t>родавец</w:t>
      </w:r>
      <w:bookmarkStart w:id="2" w:name="_GoBack"/>
      <w:bookmarkEnd w:id="2"/>
      <w:r w:rsidRPr="002B66BD">
        <w:rPr>
          <w:bCs/>
          <w:sz w:val="24"/>
          <w:szCs w:val="24"/>
        </w:rPr>
        <w:t xml:space="preserve">, в лице </w:t>
      </w:r>
      <w:r w:rsidRPr="00D41CEE">
        <w:rPr>
          <w:bCs/>
          <w:sz w:val="24"/>
          <w:szCs w:val="24"/>
          <w:highlight w:val="lightGray"/>
        </w:rPr>
        <w:t>___________________________</w:t>
      </w:r>
      <w:r w:rsidRPr="002B66BD">
        <w:rPr>
          <w:bCs/>
          <w:sz w:val="24"/>
          <w:szCs w:val="24"/>
        </w:rPr>
        <w:t xml:space="preserve">, действующего на основании </w:t>
      </w:r>
      <w:r w:rsidRPr="00D41CEE">
        <w:rPr>
          <w:bCs/>
          <w:sz w:val="24"/>
          <w:szCs w:val="24"/>
          <w:highlight w:val="lightGray"/>
        </w:rPr>
        <w:t>_______________________________,</w:t>
      </w:r>
      <w:r w:rsidRPr="002B66BD">
        <w:rPr>
          <w:bCs/>
          <w:sz w:val="24"/>
          <w:szCs w:val="24"/>
        </w:rPr>
        <w:t xml:space="preserve">  и </w:t>
      </w:r>
    </w:p>
    <w:p w:rsidR="00F703AF" w:rsidRDefault="002B66BD" w:rsidP="00F703AF">
      <w:pPr>
        <w:spacing w:before="120" w:after="120"/>
        <w:jc w:val="both"/>
        <w:rPr>
          <w:sz w:val="24"/>
          <w:szCs w:val="24"/>
        </w:rPr>
      </w:pPr>
      <w:r w:rsidRPr="00D41CEE">
        <w:rPr>
          <w:b/>
          <w:bCs/>
          <w:sz w:val="24"/>
          <w:szCs w:val="24"/>
          <w:highlight w:val="lightGray"/>
        </w:rPr>
        <w:t>____________________________________</w:t>
      </w:r>
      <w:r w:rsidRPr="002B66BD">
        <w:rPr>
          <w:bCs/>
          <w:sz w:val="24"/>
          <w:szCs w:val="24"/>
        </w:rPr>
        <w:t xml:space="preserve"> именуемое в дальнейшем </w:t>
      </w:r>
      <w:r w:rsidR="004A577E">
        <w:rPr>
          <w:b/>
          <w:bCs/>
          <w:sz w:val="24"/>
          <w:szCs w:val="24"/>
        </w:rPr>
        <w:t>По</w:t>
      </w:r>
      <w:r w:rsidR="00DB40CD">
        <w:rPr>
          <w:b/>
          <w:bCs/>
          <w:sz w:val="24"/>
          <w:szCs w:val="24"/>
        </w:rPr>
        <w:t>купатель</w:t>
      </w:r>
      <w:r w:rsidRPr="002B66BD">
        <w:rPr>
          <w:bCs/>
          <w:sz w:val="24"/>
          <w:szCs w:val="24"/>
        </w:rPr>
        <w:t xml:space="preserve">,  в лице </w:t>
      </w:r>
      <w:r w:rsidRPr="00D41CEE">
        <w:rPr>
          <w:bCs/>
          <w:sz w:val="24"/>
          <w:szCs w:val="24"/>
          <w:highlight w:val="lightGray"/>
        </w:rPr>
        <w:t>___________________________________________________</w:t>
      </w:r>
      <w:r w:rsidRPr="002B66BD">
        <w:rPr>
          <w:bCs/>
          <w:sz w:val="24"/>
          <w:szCs w:val="24"/>
        </w:rPr>
        <w:t xml:space="preserve">, действующего на основании </w:t>
      </w:r>
      <w:r w:rsidRPr="00D41CEE">
        <w:rPr>
          <w:bCs/>
          <w:sz w:val="24"/>
          <w:szCs w:val="24"/>
          <w:highlight w:val="lightGray"/>
        </w:rPr>
        <w:t>_____________________________________,</w:t>
      </w:r>
      <w:r w:rsidRPr="002B66BD">
        <w:rPr>
          <w:bCs/>
          <w:sz w:val="24"/>
          <w:szCs w:val="24"/>
        </w:rPr>
        <w:t xml:space="preserve"> с другой стороны, вместе именуемые «Стороны», а по отдельности «Сторона», </w:t>
      </w:r>
      <w:r w:rsidRPr="002B66BD">
        <w:rPr>
          <w:sz w:val="24"/>
          <w:szCs w:val="24"/>
        </w:rPr>
        <w:t xml:space="preserve">составили настоящий акт о </w:t>
      </w:r>
      <w:r>
        <w:rPr>
          <w:sz w:val="24"/>
          <w:szCs w:val="24"/>
        </w:rPr>
        <w:t>том</w:t>
      </w:r>
      <w:r w:rsidR="00F703AF">
        <w:rPr>
          <w:sz w:val="24"/>
          <w:szCs w:val="24"/>
        </w:rPr>
        <w:t xml:space="preserve">, что </w:t>
      </w:r>
      <w:r w:rsidR="00DB40CD">
        <w:rPr>
          <w:b/>
          <w:bCs/>
          <w:sz w:val="24"/>
          <w:szCs w:val="24"/>
        </w:rPr>
        <w:t>Продавец</w:t>
      </w:r>
      <w:r w:rsidR="004A577E">
        <w:rPr>
          <w:b/>
          <w:bCs/>
          <w:sz w:val="24"/>
          <w:szCs w:val="24"/>
        </w:rPr>
        <w:t xml:space="preserve"> </w:t>
      </w:r>
      <w:r w:rsidR="00F703AF">
        <w:rPr>
          <w:sz w:val="24"/>
          <w:szCs w:val="24"/>
        </w:rPr>
        <w:t xml:space="preserve">передал </w:t>
      </w:r>
      <w:r w:rsidR="00D0336B" w:rsidRPr="002B66BD">
        <w:rPr>
          <w:b/>
          <w:bCs/>
          <w:sz w:val="24"/>
          <w:szCs w:val="24"/>
        </w:rPr>
        <w:t>П</w:t>
      </w:r>
      <w:r w:rsidR="004A577E">
        <w:rPr>
          <w:b/>
          <w:bCs/>
          <w:sz w:val="24"/>
          <w:szCs w:val="24"/>
        </w:rPr>
        <w:t>о</w:t>
      </w:r>
      <w:r w:rsidR="00DB40CD">
        <w:rPr>
          <w:b/>
          <w:bCs/>
          <w:sz w:val="24"/>
          <w:szCs w:val="24"/>
        </w:rPr>
        <w:t>к</w:t>
      </w:r>
      <w:r w:rsidR="004A577E">
        <w:rPr>
          <w:b/>
          <w:bCs/>
          <w:sz w:val="24"/>
          <w:szCs w:val="24"/>
        </w:rPr>
        <w:t>у</w:t>
      </w:r>
      <w:r w:rsidR="00DB40CD">
        <w:rPr>
          <w:b/>
          <w:bCs/>
          <w:sz w:val="24"/>
          <w:szCs w:val="24"/>
        </w:rPr>
        <w:t>пателю</w:t>
      </w:r>
      <w:r w:rsidR="00D0336B">
        <w:rPr>
          <w:sz w:val="24"/>
          <w:szCs w:val="24"/>
        </w:rPr>
        <w:t xml:space="preserve"> </w:t>
      </w:r>
      <w:r w:rsidR="00F703AF">
        <w:rPr>
          <w:sz w:val="24"/>
          <w:szCs w:val="24"/>
        </w:rPr>
        <w:t>локальные нормативные документы Компании в соответствии с заключенным Договором</w:t>
      </w:r>
      <w:r w:rsidR="00D0336B">
        <w:rPr>
          <w:sz w:val="24"/>
          <w:szCs w:val="24"/>
        </w:rPr>
        <w:t xml:space="preserve"> </w:t>
      </w:r>
      <w:proofErr w:type="gramStart"/>
      <w:r w:rsidR="00F703AF">
        <w:rPr>
          <w:sz w:val="24"/>
          <w:szCs w:val="24"/>
        </w:rPr>
        <w:t>от</w:t>
      </w:r>
      <w:proofErr w:type="gramEnd"/>
      <w:r w:rsidR="00F703AF">
        <w:rPr>
          <w:sz w:val="24"/>
          <w:szCs w:val="24"/>
        </w:rPr>
        <w:t xml:space="preserve"> </w:t>
      </w:r>
      <w:r w:rsidR="00F703AF" w:rsidRPr="00D41CEE">
        <w:rPr>
          <w:sz w:val="24"/>
          <w:szCs w:val="24"/>
          <w:highlight w:val="lightGray"/>
        </w:rPr>
        <w:t>______________</w:t>
      </w:r>
      <w:r w:rsidR="00F703AF">
        <w:rPr>
          <w:sz w:val="24"/>
          <w:szCs w:val="24"/>
        </w:rPr>
        <w:t xml:space="preserve"> № </w:t>
      </w:r>
      <w:r w:rsidR="00F703AF" w:rsidRPr="00D41CEE">
        <w:rPr>
          <w:sz w:val="24"/>
          <w:szCs w:val="24"/>
          <w:highlight w:val="lightGray"/>
        </w:rPr>
        <w:t>_______</w:t>
      </w:r>
      <w:r w:rsidR="00F703AF">
        <w:rPr>
          <w:sz w:val="24"/>
          <w:szCs w:val="24"/>
        </w:rPr>
        <w:t>.</w:t>
      </w:r>
    </w:p>
    <w:p w:rsidR="00F703AF" w:rsidRDefault="00D0336B" w:rsidP="00F703AF">
      <w:pPr>
        <w:spacing w:before="120" w:after="120"/>
        <w:jc w:val="both"/>
        <w:rPr>
          <w:sz w:val="24"/>
          <w:szCs w:val="24"/>
        </w:rPr>
      </w:pPr>
      <w:r w:rsidRPr="002B66BD">
        <w:rPr>
          <w:b/>
          <w:bCs/>
          <w:sz w:val="24"/>
          <w:szCs w:val="24"/>
        </w:rPr>
        <w:t>П</w:t>
      </w:r>
      <w:r w:rsidR="004A577E">
        <w:rPr>
          <w:b/>
          <w:bCs/>
          <w:sz w:val="24"/>
          <w:szCs w:val="24"/>
        </w:rPr>
        <w:t>о</w:t>
      </w:r>
      <w:r w:rsidR="00DB40CD">
        <w:rPr>
          <w:b/>
          <w:bCs/>
          <w:sz w:val="24"/>
          <w:szCs w:val="24"/>
        </w:rPr>
        <w:t>купатель</w:t>
      </w:r>
      <w:r>
        <w:rPr>
          <w:sz w:val="24"/>
          <w:szCs w:val="24"/>
        </w:rPr>
        <w:t xml:space="preserve"> </w:t>
      </w:r>
      <w:r w:rsidR="00F703AF">
        <w:rPr>
          <w:sz w:val="24"/>
          <w:szCs w:val="24"/>
        </w:rPr>
        <w:t xml:space="preserve">осведомлен, что данная информация является интеллектуальной собственностью </w:t>
      </w:r>
      <w:r w:rsidR="004A577E">
        <w:rPr>
          <w:b/>
          <w:bCs/>
          <w:sz w:val="24"/>
          <w:szCs w:val="24"/>
        </w:rPr>
        <w:t>П</w:t>
      </w:r>
      <w:r w:rsidR="00DB40CD">
        <w:rPr>
          <w:b/>
          <w:bCs/>
          <w:sz w:val="24"/>
          <w:szCs w:val="24"/>
        </w:rPr>
        <w:t>родавца</w:t>
      </w:r>
      <w:r>
        <w:rPr>
          <w:sz w:val="24"/>
          <w:szCs w:val="24"/>
        </w:rPr>
        <w:t xml:space="preserve"> </w:t>
      </w:r>
      <w:r w:rsidR="00F703AF">
        <w:rPr>
          <w:sz w:val="24"/>
          <w:szCs w:val="24"/>
        </w:rPr>
        <w:t xml:space="preserve">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 же иным работникам </w:t>
      </w:r>
      <w:r w:rsidR="004A577E">
        <w:rPr>
          <w:b/>
          <w:bCs/>
          <w:sz w:val="24"/>
          <w:szCs w:val="24"/>
        </w:rPr>
        <w:t>По</w:t>
      </w:r>
      <w:r w:rsidR="00DB40CD">
        <w:rPr>
          <w:b/>
          <w:bCs/>
          <w:sz w:val="24"/>
          <w:szCs w:val="24"/>
        </w:rPr>
        <w:t>купателя</w:t>
      </w:r>
      <w:r w:rsidR="00F703AF">
        <w:rPr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F703AF" w:rsidRDefault="00F703AF" w:rsidP="00F703AF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956"/>
        <w:gridCol w:w="2393"/>
        <w:gridCol w:w="2393"/>
      </w:tblGrid>
      <w:tr w:rsidR="00F703AF" w:rsidTr="00F703AF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№ пп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Вид и наименование ЛНД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Номер ЛНД, версия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F703AF" w:rsidTr="00F703AF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hideMark/>
          </w:tcPr>
          <w:p w:rsidR="00F703AF" w:rsidRDefault="00F703AF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</w:tr>
      <w:tr w:rsidR="00B006F4" w:rsidTr="00DD7BF7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B006F4" w:rsidRDefault="00B006F4" w:rsidP="00C61A9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bookmarkStart w:id="3" w:name="LND"/>
            <w:bookmarkEnd w:id="3"/>
            <w:r>
              <w:rPr>
                <w:rFonts w:ascii="Arial" w:hAnsi="Arial" w:cs="Arial"/>
                <w:b/>
                <w:caps/>
                <w:sz w:val="16"/>
                <w:szCs w:val="16"/>
              </w:rPr>
              <w:t>1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F4" w:rsidRPr="0015625D" w:rsidRDefault="00B006F4" w:rsidP="00953884">
            <w:pPr>
              <w:rPr>
                <w:sz w:val="24"/>
                <w:szCs w:val="24"/>
                <w:highlight w:val="lightGray"/>
              </w:rPr>
            </w:pPr>
            <w:r w:rsidRPr="0015625D">
              <w:rPr>
                <w:sz w:val="24"/>
                <w:szCs w:val="24"/>
                <w:highlight w:val="lightGray"/>
              </w:rPr>
              <w:t>Стандарт ООО «РН-</w:t>
            </w:r>
            <w:proofErr w:type="spellStart"/>
            <w:r w:rsidRPr="0015625D">
              <w:rPr>
                <w:sz w:val="24"/>
                <w:szCs w:val="24"/>
                <w:highlight w:val="lightGray"/>
              </w:rPr>
              <w:t>Ванкор</w:t>
            </w:r>
            <w:proofErr w:type="spellEnd"/>
            <w:r w:rsidRPr="0015625D">
              <w:rPr>
                <w:sz w:val="24"/>
                <w:szCs w:val="24"/>
                <w:highlight w:val="lightGray"/>
              </w:rPr>
              <w:t>» «</w:t>
            </w:r>
            <w:r w:rsidRPr="0015625D">
              <w:rPr>
                <w:bCs/>
                <w:sz w:val="24"/>
                <w:szCs w:val="24"/>
                <w:highlight w:val="lightGray"/>
              </w:rPr>
              <w:t xml:space="preserve">Пропускной и </w:t>
            </w:r>
            <w:proofErr w:type="spellStart"/>
            <w:r w:rsidRPr="0015625D">
              <w:rPr>
                <w:bCs/>
                <w:sz w:val="24"/>
                <w:szCs w:val="24"/>
                <w:highlight w:val="lightGray"/>
              </w:rPr>
              <w:t>внутриобъектовый</w:t>
            </w:r>
            <w:proofErr w:type="spellEnd"/>
            <w:r w:rsidRPr="0015625D">
              <w:rPr>
                <w:bCs/>
                <w:sz w:val="24"/>
                <w:szCs w:val="24"/>
                <w:highlight w:val="lightGray"/>
              </w:rPr>
              <w:t xml:space="preserve"> режим на территории производственных и иных объектов</w:t>
            </w:r>
            <w:r w:rsidRPr="0015625D">
              <w:rPr>
                <w:sz w:val="24"/>
                <w:szCs w:val="24"/>
                <w:highlight w:val="lightGray"/>
              </w:rPr>
              <w:t xml:space="preserve">» 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F4" w:rsidRPr="00E84F46" w:rsidRDefault="00B006F4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П3-11.01 С-0013 ЮЛ-583</w:t>
            </w:r>
          </w:p>
          <w:p w:rsidR="00B006F4" w:rsidRPr="00E84F46" w:rsidRDefault="00B006F4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Версия  1.00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6F4" w:rsidRPr="00E84F46" w:rsidRDefault="00B006F4" w:rsidP="002133CA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Приказ от 19</w:t>
            </w:r>
            <w:r w:rsidR="002133CA">
              <w:rPr>
                <w:sz w:val="24"/>
                <w:szCs w:val="24"/>
                <w:highlight w:val="lightGray"/>
              </w:rPr>
              <w:t>.08.</w:t>
            </w:r>
            <w:r w:rsidRPr="00E84F46">
              <w:rPr>
                <w:sz w:val="24"/>
                <w:szCs w:val="24"/>
                <w:highlight w:val="lightGray"/>
              </w:rPr>
              <w:t>2016 г. №142/РНВ-</w:t>
            </w:r>
            <w:proofErr w:type="spellStart"/>
            <w:r w:rsidRPr="00E84F46">
              <w:rPr>
                <w:sz w:val="24"/>
                <w:szCs w:val="24"/>
                <w:highlight w:val="lightGray"/>
              </w:rPr>
              <w:t>лнд</w:t>
            </w:r>
            <w:proofErr w:type="spellEnd"/>
          </w:p>
        </w:tc>
      </w:tr>
      <w:tr w:rsidR="00B006F4" w:rsidTr="00DD7BF7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B006F4" w:rsidRDefault="00B006F4" w:rsidP="00C61A9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2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6F4" w:rsidRPr="0015625D" w:rsidRDefault="00B006F4" w:rsidP="00C61A91">
            <w:pPr>
              <w:rPr>
                <w:sz w:val="24"/>
                <w:szCs w:val="24"/>
                <w:highlight w:val="lightGray"/>
              </w:rPr>
            </w:pPr>
            <w:r w:rsidRPr="0015625D">
              <w:rPr>
                <w:sz w:val="24"/>
                <w:szCs w:val="24"/>
                <w:highlight w:val="lightGray"/>
              </w:rPr>
              <w:t>Стандарт АО «Ванкорнефть»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006F4" w:rsidRPr="00E84F46" w:rsidRDefault="00B006F4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№П3-05 С-0021 ЮЛ-054</w:t>
            </w:r>
          </w:p>
          <w:p w:rsidR="00B006F4" w:rsidRPr="00E84F46" w:rsidRDefault="00B006F4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Версия 3.00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06F4" w:rsidRPr="00E84F46" w:rsidRDefault="00B006F4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Приказ от 30.10.2015 г. №3366</w:t>
            </w:r>
          </w:p>
          <w:p w:rsidR="00B006F4" w:rsidRPr="00E84F46" w:rsidRDefault="00B006F4" w:rsidP="00616D23">
            <w:pPr>
              <w:jc w:val="center"/>
              <w:rPr>
                <w:highlight w:val="lightGray"/>
              </w:rPr>
            </w:pPr>
            <w:r w:rsidRPr="00E84F46">
              <w:rPr>
                <w:highlight w:val="lightGray"/>
              </w:rPr>
              <w:t>(с изменениями, внесенными приказом АО «Ванкорнефть» от 25.02.2016 № 470)</w:t>
            </w:r>
          </w:p>
        </w:tc>
      </w:tr>
      <w:tr w:rsidR="00DF6A26" w:rsidTr="00C61A9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DF6A26" w:rsidRDefault="000D6A64" w:rsidP="00C61A9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3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6A26" w:rsidRPr="0015625D" w:rsidRDefault="00DF6A26" w:rsidP="00C61A91">
            <w:pPr>
              <w:rPr>
                <w:sz w:val="24"/>
                <w:szCs w:val="24"/>
                <w:highlight w:val="lightGray"/>
              </w:rPr>
            </w:pPr>
            <w:r w:rsidRPr="0015625D">
              <w:rPr>
                <w:sz w:val="24"/>
                <w:szCs w:val="24"/>
                <w:highlight w:val="lightGray"/>
              </w:rPr>
              <w:t>Положение ОАО «НК «Роснефть»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№П3-05 С-0001</w:t>
            </w:r>
          </w:p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Версия 2.00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Приказ от 24.01.2012 г. №94</w:t>
            </w:r>
          </w:p>
        </w:tc>
      </w:tr>
      <w:tr w:rsidR="00C525A9" w:rsidTr="00C61A9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525A9" w:rsidRDefault="000D6A64" w:rsidP="0015625D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4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25A9" w:rsidRPr="0015625D" w:rsidRDefault="0015625D" w:rsidP="0015625D">
            <w:pPr>
              <w:spacing w:after="120"/>
              <w:jc w:val="both"/>
              <w:rPr>
                <w:sz w:val="24"/>
                <w:szCs w:val="24"/>
                <w:highlight w:val="lightGray"/>
              </w:rPr>
            </w:pPr>
            <w:r w:rsidRPr="0015625D">
              <w:rPr>
                <w:sz w:val="24"/>
                <w:szCs w:val="24"/>
                <w:highlight w:val="lightGray"/>
              </w:rPr>
              <w:t>Инструкция ООО «РН-</w:t>
            </w:r>
            <w:proofErr w:type="spellStart"/>
            <w:r w:rsidRPr="0015625D">
              <w:rPr>
                <w:sz w:val="24"/>
                <w:szCs w:val="24"/>
                <w:highlight w:val="lightGray"/>
              </w:rPr>
              <w:t>Ванкор</w:t>
            </w:r>
            <w:proofErr w:type="spellEnd"/>
            <w:r w:rsidRPr="0015625D">
              <w:rPr>
                <w:sz w:val="24"/>
                <w:szCs w:val="24"/>
                <w:highlight w:val="lightGray"/>
              </w:rPr>
              <w:t xml:space="preserve">» «Золотые правила безопасности </w:t>
            </w:r>
            <w:r w:rsidRPr="0015625D">
              <w:rPr>
                <w:sz w:val="24"/>
                <w:szCs w:val="24"/>
                <w:highlight w:val="lightGray"/>
              </w:rPr>
              <w:lastRenderedPageBreak/>
              <w:t xml:space="preserve">труда» и порядок их доведения до работников» 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6A26" w:rsidRPr="00E84F46" w:rsidRDefault="00DF6A26" w:rsidP="00DF6A26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lastRenderedPageBreak/>
              <w:t>№П3-11</w:t>
            </w:r>
            <w:r w:rsidR="000A349F">
              <w:rPr>
                <w:sz w:val="24"/>
                <w:szCs w:val="24"/>
                <w:highlight w:val="lightGray"/>
              </w:rPr>
              <w:t xml:space="preserve">-05 </w:t>
            </w:r>
            <w:r w:rsidR="000A349F" w:rsidRPr="000A349F">
              <w:rPr>
                <w:sz w:val="24"/>
                <w:szCs w:val="24"/>
                <w:highlight w:val="lightGray"/>
              </w:rPr>
              <w:t>И</w:t>
            </w:r>
            <w:r w:rsidR="000A349F">
              <w:rPr>
                <w:sz w:val="24"/>
                <w:szCs w:val="24"/>
                <w:highlight w:val="lightGray"/>
              </w:rPr>
              <w:t>-0016 ЮЛ-583,</w:t>
            </w:r>
          </w:p>
          <w:p w:rsidR="00C525A9" w:rsidRPr="00E84F46" w:rsidRDefault="00DF6A26" w:rsidP="000A349F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lastRenderedPageBreak/>
              <w:t xml:space="preserve">Версия </w:t>
            </w:r>
            <w:r w:rsidR="000A349F">
              <w:rPr>
                <w:sz w:val="24"/>
                <w:szCs w:val="24"/>
                <w:highlight w:val="lightGray"/>
              </w:rPr>
              <w:t>1</w:t>
            </w:r>
            <w:r w:rsidRPr="00E84F46">
              <w:rPr>
                <w:sz w:val="24"/>
                <w:szCs w:val="24"/>
                <w:highlight w:val="lightGray"/>
              </w:rPr>
              <w:t>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25A9" w:rsidRPr="00E84F46" w:rsidRDefault="000A349F" w:rsidP="00C61A91">
            <w:pPr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lastRenderedPageBreak/>
              <w:t>Приказ №110/РНВ-</w:t>
            </w:r>
            <w:proofErr w:type="spellStart"/>
            <w:r>
              <w:rPr>
                <w:sz w:val="24"/>
                <w:szCs w:val="24"/>
                <w:highlight w:val="lightGray"/>
              </w:rPr>
              <w:t>лнд</w:t>
            </w:r>
            <w:proofErr w:type="spellEnd"/>
            <w:r>
              <w:rPr>
                <w:sz w:val="24"/>
                <w:szCs w:val="24"/>
                <w:highlight w:val="lightGray"/>
              </w:rPr>
              <w:t xml:space="preserve"> от 11.07.2016</w:t>
            </w:r>
          </w:p>
        </w:tc>
      </w:tr>
      <w:tr w:rsidR="00DF6A26" w:rsidTr="00C61A9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DF6A26" w:rsidRDefault="000D6A64" w:rsidP="00C61A9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lastRenderedPageBreak/>
              <w:t>5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6A26" w:rsidRPr="0015625D" w:rsidRDefault="00DF6A26" w:rsidP="00C61A91">
            <w:pPr>
              <w:rPr>
                <w:sz w:val="24"/>
                <w:szCs w:val="24"/>
                <w:highlight w:val="lightGray"/>
              </w:rPr>
            </w:pPr>
            <w:r w:rsidRPr="0015625D">
              <w:rPr>
                <w:sz w:val="24"/>
                <w:szCs w:val="24"/>
                <w:highlight w:val="lightGray"/>
              </w:rPr>
              <w:t>Политика ОАО «НК «Роснефть» «В области противодействия вовлечению в коррупционную деятельность»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№П3-11.03.01 П-01</w:t>
            </w:r>
          </w:p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Версия 2.00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6A26" w:rsidRPr="00E84F46" w:rsidRDefault="00DF6A26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E84F46">
              <w:rPr>
                <w:sz w:val="24"/>
                <w:szCs w:val="24"/>
                <w:highlight w:val="lightGray"/>
              </w:rPr>
              <w:t>Приказ №02.02.2015 г. №260</w:t>
            </w:r>
          </w:p>
        </w:tc>
      </w:tr>
      <w:tr w:rsidR="00C500CF" w:rsidTr="00C61A9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D200"/>
            <w:vAlign w:val="center"/>
          </w:tcPr>
          <w:p w:rsidR="00C500CF" w:rsidRDefault="00C500CF" w:rsidP="00C61A91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6</w:t>
            </w:r>
          </w:p>
        </w:tc>
        <w:tc>
          <w:tcPr>
            <w:tcW w:w="39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00CF" w:rsidRPr="0015625D" w:rsidRDefault="00C500CF" w:rsidP="00C500CF">
            <w:pPr>
              <w:rPr>
                <w:sz w:val="24"/>
                <w:szCs w:val="24"/>
                <w:highlight w:val="lightGray"/>
              </w:rPr>
            </w:pPr>
            <w:r w:rsidRPr="00C500CF">
              <w:rPr>
                <w:sz w:val="24"/>
                <w:szCs w:val="24"/>
                <w:highlight w:val="lightGray"/>
              </w:rPr>
              <w:t xml:space="preserve">Положение ПАО «НК «Роснефть» «Порядок расследования происшествий» 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500CF" w:rsidRPr="00E84F46" w:rsidRDefault="00C500CF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C500CF">
              <w:rPr>
                <w:sz w:val="24"/>
                <w:szCs w:val="24"/>
                <w:highlight w:val="lightGray"/>
              </w:rPr>
              <w:t>П3-05 Р-0778</w:t>
            </w:r>
            <w:r>
              <w:rPr>
                <w:sz w:val="24"/>
                <w:szCs w:val="24"/>
                <w:highlight w:val="lightGray"/>
              </w:rPr>
              <w:t>, версия 1.00</w:t>
            </w:r>
          </w:p>
        </w:tc>
        <w:tc>
          <w:tcPr>
            <w:tcW w:w="23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500CF" w:rsidRPr="00E84F46" w:rsidRDefault="00C500CF" w:rsidP="00616D23">
            <w:pPr>
              <w:jc w:val="center"/>
              <w:rPr>
                <w:sz w:val="24"/>
                <w:szCs w:val="24"/>
                <w:highlight w:val="lightGray"/>
              </w:rPr>
            </w:pPr>
            <w:r w:rsidRPr="00C500CF">
              <w:rPr>
                <w:sz w:val="24"/>
                <w:szCs w:val="24"/>
                <w:highlight w:val="lightGray"/>
              </w:rPr>
              <w:t>Приказ № 1437 от 21.10.16</w:t>
            </w:r>
          </w:p>
        </w:tc>
      </w:tr>
    </w:tbl>
    <w:p w:rsidR="00F703AF" w:rsidRDefault="00F703AF" w:rsidP="00F703AF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Данная информация передана на следующих носителях информации: </w:t>
      </w:r>
      <w:r>
        <w:rPr>
          <w:i/>
          <w:sz w:val="24"/>
          <w:szCs w:val="24"/>
        </w:rPr>
        <w:t>(</w:t>
      </w:r>
      <w:proofErr w:type="gramStart"/>
      <w:r>
        <w:rPr>
          <w:i/>
          <w:sz w:val="24"/>
          <w:szCs w:val="24"/>
        </w:rPr>
        <w:t>нужное</w:t>
      </w:r>
      <w:proofErr w:type="gramEnd"/>
      <w:r>
        <w:rPr>
          <w:i/>
          <w:sz w:val="24"/>
          <w:szCs w:val="24"/>
        </w:rPr>
        <w:t xml:space="preserve"> отметить)</w:t>
      </w:r>
    </w:p>
    <w:p w:rsidR="00F703AF" w:rsidRDefault="00F703AF" w:rsidP="00F703AF">
      <w:pPr>
        <w:rPr>
          <w:sz w:val="24"/>
          <w:szCs w:val="24"/>
        </w:rPr>
      </w:pPr>
      <w:r>
        <w:rPr>
          <w:sz w:val="24"/>
          <w:szCs w:val="24"/>
        </w:rPr>
        <w:tab/>
        <w:t>□ бумажных;</w:t>
      </w:r>
    </w:p>
    <w:p w:rsidR="00F703AF" w:rsidRDefault="00F703AF" w:rsidP="00F703AF">
      <w:pPr>
        <w:ind w:firstLine="708"/>
        <w:rPr>
          <w:sz w:val="24"/>
          <w:szCs w:val="24"/>
        </w:rPr>
      </w:pPr>
      <w:r>
        <w:rPr>
          <w:sz w:val="24"/>
          <w:szCs w:val="24"/>
        </w:rPr>
        <w:t>□ магнитных;</w:t>
      </w:r>
    </w:p>
    <w:p w:rsidR="00F703AF" w:rsidRDefault="00F703AF" w:rsidP="00F703AF">
      <w:pPr>
        <w:ind w:firstLine="708"/>
        <w:rPr>
          <w:sz w:val="24"/>
          <w:szCs w:val="24"/>
        </w:rPr>
      </w:pPr>
      <w:r>
        <w:rPr>
          <w:sz w:val="24"/>
          <w:szCs w:val="24"/>
        </w:rPr>
        <w:t>□ оптических;</w:t>
      </w:r>
    </w:p>
    <w:p w:rsidR="00F703AF" w:rsidRDefault="00F703AF" w:rsidP="00F703AF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□ флэш-карте, </w:t>
      </w:r>
      <w:r>
        <w:rPr>
          <w:sz w:val="24"/>
          <w:szCs w:val="24"/>
          <w:lang w:val="en-US"/>
        </w:rPr>
        <w:t>USB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накопителе</w:t>
      </w:r>
      <w:proofErr w:type="gramEnd"/>
      <w:r>
        <w:rPr>
          <w:sz w:val="24"/>
          <w:szCs w:val="24"/>
        </w:rPr>
        <w:t>, карте памяти.</w:t>
      </w:r>
    </w:p>
    <w:p w:rsidR="00F703AF" w:rsidRDefault="00F703AF" w:rsidP="00F703AF">
      <w:pPr>
        <w:rPr>
          <w:sz w:val="24"/>
          <w:szCs w:val="24"/>
        </w:rPr>
      </w:pPr>
      <w:r>
        <w:rPr>
          <w:sz w:val="24"/>
          <w:szCs w:val="24"/>
        </w:rPr>
        <w:t>Настоящий акт составлен в двух экземплярах.</w:t>
      </w:r>
    </w:p>
    <w:p w:rsidR="00F703AF" w:rsidRDefault="00F703AF" w:rsidP="00F703AF">
      <w:pPr>
        <w:rPr>
          <w:sz w:val="24"/>
          <w:szCs w:val="24"/>
        </w:rPr>
      </w:pPr>
    </w:p>
    <w:p w:rsidR="00F703AF" w:rsidRDefault="00F703AF" w:rsidP="00F703AF">
      <w:pPr>
        <w:jc w:val="center"/>
        <w:rPr>
          <w:sz w:val="24"/>
          <w:szCs w:val="24"/>
        </w:rPr>
      </w:pPr>
    </w:p>
    <w:p w:rsidR="00F703AF" w:rsidRDefault="00F703AF" w:rsidP="00F703AF">
      <w:pPr>
        <w:jc w:val="center"/>
        <w:rPr>
          <w:sz w:val="24"/>
          <w:szCs w:val="24"/>
        </w:rPr>
      </w:pPr>
      <w:r>
        <w:rPr>
          <w:sz w:val="24"/>
          <w:szCs w:val="24"/>
        </w:rPr>
        <w:t>Подписи сторон:</w:t>
      </w:r>
    </w:p>
    <w:p w:rsidR="00586BAE" w:rsidRDefault="00586BAE" w:rsidP="00F703AF">
      <w:pPr>
        <w:jc w:val="center"/>
        <w:rPr>
          <w:sz w:val="24"/>
          <w:szCs w:val="24"/>
        </w:rPr>
      </w:pPr>
    </w:p>
    <w:p w:rsidR="00586BAE" w:rsidRDefault="00586BAE" w:rsidP="00F703AF">
      <w:pPr>
        <w:jc w:val="center"/>
        <w:rPr>
          <w:sz w:val="24"/>
          <w:szCs w:val="24"/>
        </w:rPr>
      </w:pPr>
    </w:p>
    <w:tbl>
      <w:tblPr>
        <w:tblW w:w="11561" w:type="dxa"/>
        <w:tblInd w:w="-34" w:type="dxa"/>
        <w:tblLook w:val="01E0" w:firstRow="1" w:lastRow="1" w:firstColumn="1" w:lastColumn="1" w:noHBand="0" w:noVBand="0"/>
      </w:tblPr>
      <w:tblGrid>
        <w:gridCol w:w="6521"/>
        <w:gridCol w:w="5040"/>
      </w:tblGrid>
      <w:tr w:rsidR="00586BAE" w:rsidRPr="00586BAE" w:rsidTr="003B271C">
        <w:tc>
          <w:tcPr>
            <w:tcW w:w="6521" w:type="dxa"/>
          </w:tcPr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  <w:r w:rsidRPr="00586BAE">
              <w:rPr>
                <w:rFonts w:ascii="Arial" w:hAnsi="Arial" w:cs="Arial"/>
                <w:color w:val="000000"/>
                <w:lang w:eastAsia="en-US"/>
              </w:rPr>
              <w:t>П</w:t>
            </w:r>
            <w:r w:rsidR="00DB40CD">
              <w:rPr>
                <w:rFonts w:ascii="Arial" w:hAnsi="Arial" w:cs="Arial"/>
                <w:color w:val="000000"/>
                <w:lang w:eastAsia="en-US"/>
              </w:rPr>
              <w:t>окупатель</w:t>
            </w: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P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  <w:r w:rsidRPr="003B271C">
              <w:rPr>
                <w:rFonts w:ascii="Arial" w:hAnsi="Arial" w:cs="Arial"/>
                <w:color w:val="000000"/>
                <w:highlight w:val="lightGray"/>
                <w:lang w:eastAsia="en-US"/>
              </w:rPr>
              <w:t>_____________</w:t>
            </w:r>
          </w:p>
        </w:tc>
        <w:tc>
          <w:tcPr>
            <w:tcW w:w="5040" w:type="dxa"/>
          </w:tcPr>
          <w:p w:rsidR="00586BAE" w:rsidRDefault="004A577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П</w:t>
            </w:r>
            <w:r w:rsidR="00DB40CD">
              <w:rPr>
                <w:rFonts w:ascii="Arial" w:hAnsi="Arial" w:cs="Arial"/>
                <w:color w:val="000000"/>
                <w:lang w:eastAsia="en-US"/>
              </w:rPr>
              <w:t>родавец</w:t>
            </w: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Default="00586BAE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3B271C" w:rsidRDefault="003B271C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</w:p>
          <w:p w:rsidR="00586BAE" w:rsidRPr="00586BAE" w:rsidRDefault="003B271C" w:rsidP="00586BAE">
            <w:pPr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color w:val="000000"/>
                <w:lang w:eastAsia="en-US"/>
              </w:rPr>
            </w:pPr>
            <w:r w:rsidRPr="003B271C">
              <w:rPr>
                <w:rFonts w:ascii="Arial" w:hAnsi="Arial" w:cs="Arial"/>
                <w:color w:val="000000"/>
                <w:highlight w:val="lightGray"/>
                <w:lang w:eastAsia="en-US"/>
              </w:rPr>
              <w:t>___</w:t>
            </w:r>
            <w:r w:rsidR="00586BAE" w:rsidRPr="003B271C">
              <w:rPr>
                <w:rFonts w:ascii="Arial" w:hAnsi="Arial" w:cs="Arial"/>
                <w:color w:val="000000"/>
                <w:highlight w:val="lightGray"/>
                <w:lang w:eastAsia="en-US"/>
              </w:rPr>
              <w:t>________</w:t>
            </w:r>
          </w:p>
        </w:tc>
      </w:tr>
    </w:tbl>
    <w:p w:rsidR="00F703AF" w:rsidRDefault="00F703AF" w:rsidP="00F703AF"/>
    <w:p w:rsidR="00B16E20" w:rsidRDefault="008B0A3F"/>
    <w:sectPr w:rsidR="00B16E20" w:rsidSect="00586BAE">
      <w:footerReference w:type="default" r:id="rId8"/>
      <w:pgSz w:w="11906" w:h="16838"/>
      <w:pgMar w:top="993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A3F" w:rsidRDefault="008B0A3F" w:rsidP="00586BAE">
      <w:r>
        <w:separator/>
      </w:r>
    </w:p>
  </w:endnote>
  <w:endnote w:type="continuationSeparator" w:id="0">
    <w:p w:rsidR="008B0A3F" w:rsidRDefault="008B0A3F" w:rsidP="0058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Tahom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944237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86BAE" w:rsidRDefault="00586BAE">
            <w:pPr>
              <w:pStyle w:val="a5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3D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73D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86BAE" w:rsidRDefault="00586B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A3F" w:rsidRDefault="008B0A3F" w:rsidP="00586BAE">
      <w:r>
        <w:separator/>
      </w:r>
    </w:p>
  </w:footnote>
  <w:footnote w:type="continuationSeparator" w:id="0">
    <w:p w:rsidR="008B0A3F" w:rsidRDefault="008B0A3F" w:rsidP="00586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E6187D"/>
    <w:multiLevelType w:val="hybridMultilevel"/>
    <w:tmpl w:val="76E220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2228792">
      <w:start w:val="1"/>
      <w:numFmt w:val="lowerLetter"/>
      <w:lvlText w:val="(%2)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3AF"/>
    <w:rsid w:val="000A349F"/>
    <w:rsid w:val="000C33E8"/>
    <w:rsid w:val="000D6A64"/>
    <w:rsid w:val="00107789"/>
    <w:rsid w:val="0015625D"/>
    <w:rsid w:val="00160C80"/>
    <w:rsid w:val="00173DD4"/>
    <w:rsid w:val="001765D1"/>
    <w:rsid w:val="002133CA"/>
    <w:rsid w:val="00243B80"/>
    <w:rsid w:val="00244D32"/>
    <w:rsid w:val="00245A1C"/>
    <w:rsid w:val="002B66BD"/>
    <w:rsid w:val="002B6F26"/>
    <w:rsid w:val="002C1960"/>
    <w:rsid w:val="0030212B"/>
    <w:rsid w:val="00332F41"/>
    <w:rsid w:val="003506E9"/>
    <w:rsid w:val="0037594F"/>
    <w:rsid w:val="003831DF"/>
    <w:rsid w:val="003B271C"/>
    <w:rsid w:val="0044026B"/>
    <w:rsid w:val="004A577E"/>
    <w:rsid w:val="00586BAE"/>
    <w:rsid w:val="005F29F2"/>
    <w:rsid w:val="00655317"/>
    <w:rsid w:val="00677EAC"/>
    <w:rsid w:val="006B3AD2"/>
    <w:rsid w:val="0073282C"/>
    <w:rsid w:val="007952B7"/>
    <w:rsid w:val="007A2F2F"/>
    <w:rsid w:val="008715C7"/>
    <w:rsid w:val="008B0A3F"/>
    <w:rsid w:val="008E62B2"/>
    <w:rsid w:val="009156F3"/>
    <w:rsid w:val="009322F9"/>
    <w:rsid w:val="00953884"/>
    <w:rsid w:val="0097720E"/>
    <w:rsid w:val="009A7A5D"/>
    <w:rsid w:val="009D1AA5"/>
    <w:rsid w:val="00A20992"/>
    <w:rsid w:val="00A21135"/>
    <w:rsid w:val="00B006F4"/>
    <w:rsid w:val="00B0148A"/>
    <w:rsid w:val="00B2583B"/>
    <w:rsid w:val="00B655AE"/>
    <w:rsid w:val="00BA57AD"/>
    <w:rsid w:val="00BE0789"/>
    <w:rsid w:val="00BF0EA4"/>
    <w:rsid w:val="00C153DD"/>
    <w:rsid w:val="00C472B0"/>
    <w:rsid w:val="00C500CF"/>
    <w:rsid w:val="00C525A9"/>
    <w:rsid w:val="00C61A91"/>
    <w:rsid w:val="00C770B0"/>
    <w:rsid w:val="00CF60B6"/>
    <w:rsid w:val="00D0336B"/>
    <w:rsid w:val="00D41CEE"/>
    <w:rsid w:val="00DB40CD"/>
    <w:rsid w:val="00DD288A"/>
    <w:rsid w:val="00DF6A26"/>
    <w:rsid w:val="00E32F7D"/>
    <w:rsid w:val="00E40167"/>
    <w:rsid w:val="00E4732F"/>
    <w:rsid w:val="00E60A4D"/>
    <w:rsid w:val="00E84F46"/>
    <w:rsid w:val="00F16A22"/>
    <w:rsid w:val="00F703AF"/>
    <w:rsid w:val="00F738E9"/>
    <w:rsid w:val="00FD0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B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6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5625D"/>
    <w:pPr>
      <w:widowControl w:val="0"/>
      <w:autoSpaceDE w:val="0"/>
      <w:autoSpaceDN w:val="0"/>
      <w:adjustRightInd w:val="0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3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B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86B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6B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15625D"/>
    <w:pPr>
      <w:widowControl w:val="0"/>
      <w:autoSpaceDE w:val="0"/>
      <w:autoSpaceDN w:val="0"/>
      <w:adjustRightInd w:val="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Лер Ирина Владимировна</dc:creator>
  <cp:lastModifiedBy>Балаганская Татьяна Александровна</cp:lastModifiedBy>
  <cp:revision>5</cp:revision>
  <dcterms:created xsi:type="dcterms:W3CDTF">2017-03-09T10:39:00Z</dcterms:created>
  <dcterms:modified xsi:type="dcterms:W3CDTF">2017-03-09T10:47:00Z</dcterms:modified>
</cp:coreProperties>
</file>